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99819999"/>
        <w:docPartObj>
          <w:docPartGallery w:val="Cover Pages"/>
          <w:docPartUnique/>
        </w:docPartObj>
      </w:sdtPr>
      <w:sdtEndPr/>
      <w:sdtContent>
        <w:p w14:paraId="597134B6" w14:textId="6987159E" w:rsidR="00852503" w:rsidRDefault="0085250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8E3ACC4" wp14:editId="26FB7952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0EE00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3E0C78DB" id="Groupe 453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c8da91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" fillcolor="#b0ee00" stroked="f" strokecolor="#d8d8d8"/>
                    <w10:wrap anchorx="page" anchory="page"/>
                  </v:group>
                </w:pict>
              </mc:Fallback>
            </mc:AlternateContent>
          </w:r>
          <w:r w:rsidR="0047421B">
            <w:rPr>
              <w:noProof/>
            </w:rPr>
            <w:drawing>
              <wp:inline distT="0" distB="0" distL="0" distR="0" wp14:anchorId="531D4B4F" wp14:editId="2329ED33">
                <wp:extent cx="2979420" cy="2826377"/>
                <wp:effectExtent l="0" t="0" r="0" b="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DCLeap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7488" cy="28435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70022AD" w14:textId="644AB584" w:rsidR="00852503" w:rsidRDefault="00852503"/>
        <w:p w14:paraId="0B3F2AA8" w14:textId="24F346A7" w:rsidR="00852503" w:rsidRDefault="00852503"/>
        <w:p w14:paraId="1154206A" w14:textId="7E55436F" w:rsidR="00852503" w:rsidRDefault="009929CB">
          <w:pPr>
            <w:rPr>
              <w:rFonts w:eastAsiaTheme="majorEastAsia" w:cstheme="majorBidi"/>
              <w:spacing w:val="-1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631D1C6" wp14:editId="254B1A9F">
                    <wp:simplePos x="0" y="0"/>
                    <wp:positionH relativeFrom="column">
                      <wp:posOffset>309245</wp:posOffset>
                    </wp:positionH>
                    <wp:positionV relativeFrom="paragraph">
                      <wp:posOffset>534670</wp:posOffset>
                    </wp:positionV>
                    <wp:extent cx="2181225" cy="914400"/>
                    <wp:effectExtent l="0" t="0" r="0" b="0"/>
                    <wp:wrapNone/>
                    <wp:docPr id="8" name="Zone de texte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81225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BF5CA8D" w14:textId="103838EE" w:rsidR="009929CB" w:rsidRPr="009929CB" w:rsidRDefault="009929CB" w:rsidP="009929CB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v 0.</w:t>
                                </w:r>
                                <w:r w:rsidR="00E54AFC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7</w:t>
                                </w:r>
                              </w:p>
                              <w:p w14:paraId="1CFD82E0" w14:textId="3CB11A49" w:rsidR="009929CB" w:rsidRPr="009929CB" w:rsidRDefault="00E54AFC" w:rsidP="009929CB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27</w:t>
                                </w:r>
                                <w:r w:rsidR="009929CB"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 </w:t>
                                </w:r>
                                <w:proofErr w:type="spellStart"/>
                                <w:r w:rsidR="009929CB"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octobre</w:t>
                                </w:r>
                                <w:proofErr w:type="spellEnd"/>
                                <w:r w:rsidR="009929CB"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 2019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4631D1C6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8" o:spid="_x0000_s1026" type="#_x0000_t202" style="position:absolute;margin-left:24.35pt;margin-top:42.1pt;width:171.75pt;height:1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" filled="f" stroked="f" strokeweight=".5pt">
                    <v:textbox>
                      <w:txbxContent>
                        <w:p w14:paraId="1BF5CA8D" w14:textId="103838EE" w:rsidR="009929CB" w:rsidRPr="009929CB" w:rsidRDefault="009929CB" w:rsidP="009929CB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</w:pPr>
                          <w:r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v 0.</w:t>
                          </w:r>
                          <w:r w:rsidR="00E54AFC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7</w:t>
                          </w:r>
                        </w:p>
                        <w:p w14:paraId="1CFD82E0" w14:textId="3CB11A49" w:rsidR="009929CB" w:rsidRPr="009929CB" w:rsidRDefault="00E54AFC" w:rsidP="009929CB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</w:pPr>
                          <w:r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27</w:t>
                          </w:r>
                          <w:r w:rsidR="009929CB"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 </w:t>
                          </w:r>
                          <w:proofErr w:type="spellStart"/>
                          <w:r w:rsidR="009929CB"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octobre</w:t>
                          </w:r>
                          <w:proofErr w:type="spellEnd"/>
                          <w:r w:rsidR="009929CB"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 2019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852503">
            <w:br w:type="page"/>
          </w:r>
        </w:p>
      </w:sdtContent>
    </w:sdt>
    <w:p w14:paraId="636C2A85" w14:textId="77777777" w:rsidR="00524A7E" w:rsidRDefault="00F93C36" w:rsidP="006F7AF3">
      <w:pPr>
        <w:pStyle w:val="Titre1"/>
        <w:jc w:val="both"/>
      </w:pPr>
      <w:r>
        <w:lastRenderedPageBreak/>
        <w:t>Généralités</w:t>
      </w:r>
    </w:p>
    <w:p w14:paraId="47A80A01" w14:textId="77777777" w:rsidR="00524A7E" w:rsidRDefault="00524A7E" w:rsidP="006F7AF3">
      <w:pPr>
        <w:jc w:val="both"/>
      </w:pPr>
      <w:proofErr w:type="spellStart"/>
      <w:r>
        <w:t>DCLeap</w:t>
      </w:r>
      <w:proofErr w:type="spellEnd"/>
      <w:r>
        <w:t xml:space="preserve"> est une application Windows</w:t>
      </w:r>
      <w:r w:rsidR="00EC3783">
        <w:t>, fonctionnant en arrière-plan,</w:t>
      </w:r>
      <w:r>
        <w:t xml:space="preserve"> permettant de contrôler les mouvements et les évènements de la souris ainsi que la réalisation d’actions particulières liées à la gestuelle des mains, le tout dans un environnement de réalité virtuelle.</w:t>
      </w:r>
    </w:p>
    <w:p w14:paraId="1494B277" w14:textId="52377CEB" w:rsidR="00474F68" w:rsidRDefault="00474F68" w:rsidP="006F7AF3">
      <w:pPr>
        <w:jc w:val="both"/>
      </w:pPr>
      <w:r>
        <w:t xml:space="preserve">Bien que développé pour DCS World, l’exploitation de la souris </w:t>
      </w:r>
      <w:r w:rsidRPr="00634797">
        <w:rPr>
          <w:i/>
          <w:iCs/>
        </w:rPr>
        <w:t>via</w:t>
      </w:r>
      <w:r>
        <w:t xml:space="preserve"> </w:t>
      </w:r>
      <w:proofErr w:type="spellStart"/>
      <w:r>
        <w:t>DCLeap</w:t>
      </w:r>
      <w:proofErr w:type="spellEnd"/>
      <w:r>
        <w:t xml:space="preserve"> reste exploitable pour toute autre application, qu’elle soit VR ou bureau. Cependant, les </w:t>
      </w:r>
      <w:r w:rsidR="001051BB">
        <w:t>interactions</w:t>
      </w:r>
      <w:r>
        <w:t xml:space="preserve"> gestuelles sont cantonnées à une exploitation au sein de DCS World.</w:t>
      </w:r>
    </w:p>
    <w:p w14:paraId="278F3A80" w14:textId="77777777" w:rsidR="00474F68" w:rsidRDefault="00474F68" w:rsidP="006F7AF3">
      <w:pPr>
        <w:pStyle w:val="Titre2"/>
        <w:jc w:val="both"/>
      </w:pPr>
      <w:r>
        <w:t xml:space="preserve">Contenu matériel et logiciel de </w:t>
      </w:r>
      <w:proofErr w:type="spellStart"/>
      <w:r>
        <w:t>DCLeap</w:t>
      </w:r>
      <w:proofErr w:type="spellEnd"/>
    </w:p>
    <w:p w14:paraId="3CC40DFA" w14:textId="77777777" w:rsidR="00524A7E" w:rsidRDefault="00524A7E" w:rsidP="006F7AF3">
      <w:pPr>
        <w:jc w:val="both"/>
      </w:pPr>
      <w:r>
        <w:t>Le système se décompose en</w:t>
      </w:r>
      <w:r w:rsidR="00474F68">
        <w:t> :</w:t>
      </w:r>
    </w:p>
    <w:p w14:paraId="4859029E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>Module de gestion des mouvements de la souris ;</w:t>
      </w:r>
    </w:p>
    <w:p w14:paraId="19C6363A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>Module de gestion des évènements liés à la souris (clics droits et gauche) ;</w:t>
      </w:r>
    </w:p>
    <w:p w14:paraId="641B05D7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>Module de détection des interactions dans le cadre de la gestuelle des mains.</w:t>
      </w:r>
    </w:p>
    <w:p w14:paraId="7BBC00D6" w14:textId="77777777" w:rsidR="00474F68" w:rsidRDefault="00474F68" w:rsidP="006F7AF3">
      <w:pPr>
        <w:jc w:val="both"/>
      </w:pPr>
      <w:proofErr w:type="spellStart"/>
      <w:r>
        <w:t>DCLeap</w:t>
      </w:r>
      <w:proofErr w:type="spellEnd"/>
      <w:r>
        <w:t xml:space="preserve"> a été développé en C# sur </w:t>
      </w:r>
      <w:proofErr w:type="spellStart"/>
      <w:r>
        <w:t>Unity</w:t>
      </w:r>
      <w:proofErr w:type="spellEnd"/>
      <w:r>
        <w:t xml:space="preserve"> et exploite les solutions suivantes :</w:t>
      </w:r>
    </w:p>
    <w:p w14:paraId="76791BFB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>Win32 souris ;</w:t>
      </w:r>
    </w:p>
    <w:p w14:paraId="1F337155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LeapMotion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SDK pour </w:t>
      </w:r>
      <w:proofErr w:type="spellStart"/>
      <w:r>
        <w:t>Unity</w:t>
      </w:r>
      <w:proofErr w:type="spellEnd"/>
      <w:r>
        <w:t> ;</w:t>
      </w:r>
    </w:p>
    <w:p w14:paraId="138F9B2E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LeapMotion</w:t>
      </w:r>
      <w:proofErr w:type="spellEnd"/>
      <w:r>
        <w:t xml:space="preserve"> Interaction engine pour </w:t>
      </w:r>
      <w:proofErr w:type="spellStart"/>
      <w:r>
        <w:t>Unity</w:t>
      </w:r>
      <w:proofErr w:type="spellEnd"/>
      <w:r>
        <w:t> ;</w:t>
      </w:r>
    </w:p>
    <w:p w14:paraId="0740EA43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OVRLay</w:t>
      </w:r>
      <w:proofErr w:type="spellEnd"/>
      <w:r>
        <w:t xml:space="preserve"> par </w:t>
      </w:r>
      <w:proofErr w:type="spellStart"/>
      <w:r>
        <w:t>BenOtter</w:t>
      </w:r>
      <w:proofErr w:type="spellEnd"/>
      <w:r>
        <w:t>.</w:t>
      </w:r>
    </w:p>
    <w:p w14:paraId="6067C8CE" w14:textId="4AA35D2F" w:rsidR="00474F68" w:rsidRDefault="00474F68" w:rsidP="006F7AF3">
      <w:pPr>
        <w:jc w:val="both"/>
      </w:pPr>
      <w:r>
        <w:t xml:space="preserve">Les </w:t>
      </w:r>
      <w:r w:rsidR="00634797">
        <w:t>prérequis</w:t>
      </w:r>
      <w:r>
        <w:t xml:space="preserve"> à l’exploitation de </w:t>
      </w:r>
      <w:proofErr w:type="spellStart"/>
      <w:r>
        <w:t>DCLeap</w:t>
      </w:r>
      <w:proofErr w:type="spellEnd"/>
      <w:r>
        <w:t xml:space="preserve"> sont :</w:t>
      </w:r>
    </w:p>
    <w:p w14:paraId="088F7715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>Casque de réalité virtuelle ;</w:t>
      </w:r>
    </w:p>
    <w:p w14:paraId="02D817DB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 xml:space="preserve">Dispositif </w:t>
      </w:r>
      <w:proofErr w:type="spellStart"/>
      <w:r>
        <w:t>LeapMotion</w:t>
      </w:r>
      <w:proofErr w:type="spellEnd"/>
      <w:r>
        <w:t xml:space="preserve"> monté sur casque VR ;</w:t>
      </w:r>
    </w:p>
    <w:p w14:paraId="3717DB04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>Disponibilité de DCS World ;</w:t>
      </w:r>
    </w:p>
    <w:p w14:paraId="2939F39C" w14:textId="77777777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SteamVR</w:t>
      </w:r>
      <w:proofErr w:type="spellEnd"/>
      <w:r>
        <w:t>, indifféremment beta ou stable ;</w:t>
      </w:r>
    </w:p>
    <w:p w14:paraId="2F437945" w14:textId="27727607" w:rsidR="00474F68" w:rsidRPr="00765FE1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765FE1">
        <w:rPr>
          <w:lang w:val="en-GB"/>
        </w:rPr>
        <w:t xml:space="preserve">Drivers </w:t>
      </w:r>
      <w:proofErr w:type="spellStart"/>
      <w:r w:rsidR="005A19C2" w:rsidRPr="00765FE1">
        <w:rPr>
          <w:lang w:val="en-GB"/>
        </w:rPr>
        <w:t>CBu</w:t>
      </w:r>
      <w:r w:rsidRPr="00765FE1">
        <w:rPr>
          <w:lang w:val="en-GB"/>
        </w:rPr>
        <w:t>chner</w:t>
      </w:r>
      <w:proofErr w:type="spellEnd"/>
      <w:r w:rsidRPr="00765FE1">
        <w:rPr>
          <w:lang w:val="en-GB"/>
        </w:rPr>
        <w:t xml:space="preserve"> </w:t>
      </w:r>
      <w:proofErr w:type="spellStart"/>
      <w:r w:rsidRPr="00765FE1">
        <w:rPr>
          <w:i/>
          <w:lang w:val="en-GB"/>
        </w:rPr>
        <w:t>driverleap</w:t>
      </w:r>
      <w:proofErr w:type="spellEnd"/>
      <w:r w:rsidR="00765FE1" w:rsidRPr="00765FE1">
        <w:rPr>
          <w:i/>
          <w:lang w:val="en-GB"/>
        </w:rPr>
        <w:t xml:space="preserve"> (</w:t>
      </w:r>
      <w:hyperlink r:id="rId11" w:history="1">
        <w:r w:rsidR="00765FE1" w:rsidRPr="00765FE1">
          <w:rPr>
            <w:rStyle w:val="Lienhypertexte"/>
            <w:iCs/>
            <w:lang w:val="en-GB"/>
          </w:rPr>
          <w:t>https://github.com/cbuchner1/driver_leap</w:t>
        </w:r>
      </w:hyperlink>
      <w:proofErr w:type="gramStart"/>
      <w:r w:rsidR="00765FE1" w:rsidRPr="00765FE1">
        <w:rPr>
          <w:i/>
          <w:lang w:val="en-GB"/>
        </w:rPr>
        <w:t>) </w:t>
      </w:r>
      <w:r w:rsidR="00765FE1" w:rsidRPr="00765FE1">
        <w:rPr>
          <w:iCs/>
          <w:lang w:val="en-GB"/>
        </w:rPr>
        <w:t>;</w:t>
      </w:r>
      <w:proofErr w:type="gramEnd"/>
    </w:p>
    <w:p w14:paraId="27050897" w14:textId="3657AAB3" w:rsidR="00765FE1" w:rsidRPr="00765FE1" w:rsidRDefault="00765FE1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765FE1">
        <w:rPr>
          <w:iCs/>
          <w:lang w:val="en-GB"/>
        </w:rPr>
        <w:t xml:space="preserve">Drivers </w:t>
      </w:r>
      <w:proofErr w:type="spellStart"/>
      <w:r w:rsidRPr="00765FE1">
        <w:rPr>
          <w:iCs/>
          <w:lang w:val="en-GB"/>
        </w:rPr>
        <w:t>SDraw</w:t>
      </w:r>
      <w:proofErr w:type="spellEnd"/>
      <w:r w:rsidRPr="00765FE1">
        <w:rPr>
          <w:iCs/>
          <w:lang w:val="en-GB"/>
        </w:rPr>
        <w:t xml:space="preserve"> </w:t>
      </w:r>
      <w:proofErr w:type="spellStart"/>
      <w:r w:rsidR="00634797" w:rsidRPr="00765FE1">
        <w:rPr>
          <w:i/>
          <w:lang w:val="en-GB"/>
        </w:rPr>
        <w:t>driverleap</w:t>
      </w:r>
      <w:proofErr w:type="spellEnd"/>
      <w:r w:rsidR="00634797" w:rsidRPr="00765FE1">
        <w:rPr>
          <w:i/>
          <w:lang w:val="en-GB"/>
        </w:rPr>
        <w:t xml:space="preserve"> </w:t>
      </w:r>
      <w:r w:rsidRPr="00765FE1">
        <w:rPr>
          <w:iCs/>
          <w:lang w:val="en-GB"/>
        </w:rPr>
        <w:t>(</w:t>
      </w:r>
      <w:hyperlink r:id="rId12" w:history="1">
        <w:r w:rsidRPr="00765FE1">
          <w:rPr>
            <w:rStyle w:val="Lienhypertexte"/>
            <w:iCs/>
            <w:lang w:val="en-GB"/>
          </w:rPr>
          <w:t>https://github.com/SDraw/driver_leap</w:t>
        </w:r>
      </w:hyperlink>
      <w:r w:rsidRPr="00765FE1">
        <w:rPr>
          <w:iCs/>
          <w:lang w:val="en-GB"/>
        </w:rPr>
        <w:t>)</w:t>
      </w:r>
    </w:p>
    <w:p w14:paraId="4A901E7D" w14:textId="77777777" w:rsidR="00474F68" w:rsidRDefault="00EC3783" w:rsidP="006F7AF3">
      <w:pPr>
        <w:pStyle w:val="Titre2"/>
        <w:jc w:val="both"/>
      </w:pPr>
      <w:r>
        <w:t>Installation</w:t>
      </w:r>
    </w:p>
    <w:p w14:paraId="15EE73C2" w14:textId="149B9627" w:rsidR="00EC3783" w:rsidRDefault="00EC3783" w:rsidP="006F7AF3">
      <w:pPr>
        <w:jc w:val="both"/>
      </w:pPr>
      <w:r>
        <w:t xml:space="preserve">Partant du postulat que DCS World, </w:t>
      </w:r>
      <w:proofErr w:type="spellStart"/>
      <w:r>
        <w:t>SteamVR</w:t>
      </w:r>
      <w:proofErr w:type="spellEnd"/>
      <w:r>
        <w:t xml:space="preserve"> et </w:t>
      </w:r>
      <w:r w:rsidR="00C50F4C">
        <w:t>les deux « </w:t>
      </w:r>
      <w:proofErr w:type="spellStart"/>
      <w:proofErr w:type="gramStart"/>
      <w:r w:rsidR="00634797" w:rsidRPr="00634797">
        <w:rPr>
          <w:i/>
        </w:rPr>
        <w:t>driverleap</w:t>
      </w:r>
      <w:proofErr w:type="spellEnd"/>
      <w:r w:rsidR="00C50F4C">
        <w:t>»</w:t>
      </w:r>
      <w:proofErr w:type="gramEnd"/>
      <w:r>
        <w:t xml:space="preserve"> sont déjà installés, décompresser l’archive DCLeap.7z à l’emplacement de votre choix.</w:t>
      </w:r>
    </w:p>
    <w:p w14:paraId="77DBA4DA" w14:textId="77777777" w:rsidR="00EC3783" w:rsidRDefault="00EC3783" w:rsidP="006F7AF3">
      <w:pPr>
        <w:jc w:val="both"/>
      </w:pPr>
      <w:r>
        <w:t>Dès lors, ouvrez l’exécutable DCLeap.exe.</w:t>
      </w:r>
    </w:p>
    <w:p w14:paraId="4050350F" w14:textId="77777777" w:rsidR="00EC3783" w:rsidRDefault="00EC3783" w:rsidP="006F7AF3">
      <w:pPr>
        <w:jc w:val="both"/>
      </w:pPr>
      <w:r>
        <w:t xml:space="preserve">A la première utilisation, </w:t>
      </w:r>
      <w:r w:rsidR="00F82548">
        <w:t>il est nécessaire de renseigner la résolution d’un seul écran de votre casque de RV, par exemple :</w:t>
      </w:r>
    </w:p>
    <w:p w14:paraId="60104FA6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>WMR :1440 x 1440 ;</w:t>
      </w:r>
    </w:p>
    <w:p w14:paraId="6CCC6CEB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>Oculus Rift : 1080 x 1200 ;</w:t>
      </w:r>
    </w:p>
    <w:p w14:paraId="797B5680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 xml:space="preserve">HP </w:t>
      </w:r>
      <w:proofErr w:type="spellStart"/>
      <w:r>
        <w:t>Reverb</w:t>
      </w:r>
      <w:proofErr w:type="spellEnd"/>
      <w:r>
        <w:t> : 2160 x 2160 ;</w:t>
      </w:r>
    </w:p>
    <w:p w14:paraId="0BB25255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 xml:space="preserve">HTC Vive Pro : 1440 x 1600. </w:t>
      </w:r>
    </w:p>
    <w:p w14:paraId="3CAA108F" w14:textId="77777777" w:rsidR="00374E40" w:rsidRDefault="00374E40" w:rsidP="006F7AF3">
      <w:pPr>
        <w:jc w:val="both"/>
      </w:pPr>
      <w:r>
        <w:t xml:space="preserve">Il est impératif de réaliser cette étape car </w:t>
      </w:r>
      <w:proofErr w:type="spellStart"/>
      <w:r>
        <w:t>DCLeap</w:t>
      </w:r>
      <w:proofErr w:type="spellEnd"/>
      <w:r>
        <w:t xml:space="preserve"> va récupérer deux clés de registre contenant les résolutions renseignées afin de générer les mouvements du curseur.</w:t>
      </w:r>
    </w:p>
    <w:p w14:paraId="634A1DA1" w14:textId="77777777" w:rsidR="00374E40" w:rsidRDefault="00374E40" w:rsidP="006F7AF3">
      <w:pPr>
        <w:jc w:val="both"/>
      </w:pPr>
      <w:r>
        <w:t xml:space="preserve">Cette inscription dans la base de registre est la seule entrée générée en dehors du dossier dans lequel vous avez décompressé </w:t>
      </w:r>
      <w:proofErr w:type="spellStart"/>
      <w:r>
        <w:t>DCLeap</w:t>
      </w:r>
      <w:proofErr w:type="spellEnd"/>
      <w:r>
        <w:t xml:space="preserve">. </w:t>
      </w:r>
    </w:p>
    <w:p w14:paraId="2D5FA7F8" w14:textId="77777777" w:rsidR="00374E40" w:rsidRDefault="00374E40" w:rsidP="006F7AF3">
      <w:pPr>
        <w:jc w:val="both"/>
      </w:pPr>
      <w:r>
        <w:t>Ces clés de registre se situent sous :</w:t>
      </w:r>
    </w:p>
    <w:p w14:paraId="49BB9FF2" w14:textId="77777777" w:rsidR="00374E40" w:rsidRPr="0047421B" w:rsidRDefault="00374E40" w:rsidP="006F7AF3">
      <w:pPr>
        <w:jc w:val="both"/>
        <w:rPr>
          <w:lang w:val="en-GB"/>
        </w:rPr>
      </w:pPr>
      <w:r w:rsidRPr="0047421B">
        <w:rPr>
          <w:lang w:val="en-GB"/>
        </w:rPr>
        <w:t>\Computer\HKEY_CURRENT_USER\Software\Leap4DCS\</w:t>
      </w:r>
      <w:proofErr w:type="spellStart"/>
      <w:r w:rsidRPr="0047421B">
        <w:rPr>
          <w:lang w:val="en-GB"/>
        </w:rPr>
        <w:t>DCLeap</w:t>
      </w:r>
      <w:proofErr w:type="spellEnd"/>
    </w:p>
    <w:p w14:paraId="72BF5C6F" w14:textId="77777777" w:rsidR="00C50F4C" w:rsidRDefault="00C50F4C" w:rsidP="00C50F4C">
      <w:pPr>
        <w:jc w:val="center"/>
      </w:pPr>
      <w:r>
        <w:rPr>
          <w:noProof/>
        </w:rPr>
        <w:lastRenderedPageBreak/>
        <w:drawing>
          <wp:inline distT="0" distB="0" distL="0" distR="0" wp14:anchorId="0FCC1D2C" wp14:editId="4D448608">
            <wp:extent cx="5324475" cy="2476186"/>
            <wp:effectExtent l="19050" t="19050" r="9525" b="196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1583" cy="24794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A59F65" w14:textId="0B517EAB" w:rsidR="00374E40" w:rsidRPr="00374E40" w:rsidRDefault="00E877EA" w:rsidP="009929CB">
      <w:pPr>
        <w:jc w:val="both"/>
      </w:pPr>
      <w:r>
        <w:t>V</w:t>
      </w:r>
      <w:r w:rsidR="00374E40">
        <w:t>érifier la création de ces clés en lançant Regedit via l’invite de commande Windows (touche Win + R).</w:t>
      </w:r>
    </w:p>
    <w:p w14:paraId="36E0B5B7" w14:textId="58D6B067" w:rsidR="00524A7E" w:rsidRDefault="00374E40" w:rsidP="009929CB">
      <w:pPr>
        <w:jc w:val="both"/>
      </w:pPr>
      <w:r>
        <w:t>Si les clés sont bien générées et les valeurs associées correctes, lancer l’exécutable DCLeap.exe.</w:t>
      </w:r>
    </w:p>
    <w:p w14:paraId="65A80705" w14:textId="3F3A54E8" w:rsidR="00374E40" w:rsidRDefault="00374E40" w:rsidP="009929CB">
      <w:pPr>
        <w:jc w:val="both"/>
      </w:pPr>
      <w:r>
        <w:t>Normalement, les valeurs renseignées devraient s’afficher en italique dans les champs de saisie.</w:t>
      </w:r>
    </w:p>
    <w:p w14:paraId="3BD81AEE" w14:textId="311403AD" w:rsidR="00C50F4C" w:rsidRDefault="00C50F4C" w:rsidP="009929CB">
      <w:pPr>
        <w:jc w:val="both"/>
      </w:pPr>
      <w:r>
        <w:t xml:space="preserve">Vous devriez voir apparaitre la fenêtre </w:t>
      </w:r>
      <w:proofErr w:type="spellStart"/>
      <w:r>
        <w:t>Unity</w:t>
      </w:r>
      <w:proofErr w:type="spellEnd"/>
      <w:r>
        <w:t xml:space="preserve"> ci-dessous, vérifiez que le mode fenêtré est bien activé, puis cliquez sur « </w:t>
      </w:r>
      <w:r w:rsidRPr="00C50F4C">
        <w:rPr>
          <w:i/>
          <w:iCs/>
        </w:rPr>
        <w:t>Play ! </w:t>
      </w:r>
      <w:r>
        <w:t>».</w:t>
      </w:r>
    </w:p>
    <w:p w14:paraId="01B07653" w14:textId="0B66BE94" w:rsidR="00C50F4C" w:rsidRDefault="00C50F4C" w:rsidP="00C50F4C">
      <w:pPr>
        <w:jc w:val="center"/>
      </w:pPr>
      <w:r>
        <w:rPr>
          <w:noProof/>
        </w:rPr>
        <w:drawing>
          <wp:inline distT="0" distB="0" distL="0" distR="0" wp14:anchorId="7FA9EF1C" wp14:editId="16FDF003">
            <wp:extent cx="4400550" cy="4124325"/>
            <wp:effectExtent l="19050" t="19050" r="19050" b="285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1243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2226FA" w14:textId="77777777" w:rsidR="00F93C36" w:rsidRDefault="00F93C36" w:rsidP="006F7AF3">
      <w:pPr>
        <w:pStyle w:val="Titre1"/>
        <w:jc w:val="both"/>
      </w:pPr>
      <w:r>
        <w:lastRenderedPageBreak/>
        <w:t>Emploi</w:t>
      </w:r>
    </w:p>
    <w:p w14:paraId="0B3E2EB3" w14:textId="77777777" w:rsidR="00DF4A75" w:rsidRDefault="00DF4A75" w:rsidP="00DF4A75">
      <w:pPr>
        <w:pStyle w:val="Titre2"/>
        <w:numPr>
          <w:ilvl w:val="0"/>
          <w:numId w:val="4"/>
        </w:numPr>
      </w:pPr>
      <w:r>
        <w:t>Menu principal</w:t>
      </w:r>
    </w:p>
    <w:p w14:paraId="6233C909" w14:textId="77777777" w:rsidR="005A19C2" w:rsidRDefault="005A19C2" w:rsidP="006F7AF3">
      <w:pPr>
        <w:jc w:val="both"/>
      </w:pPr>
      <w:r>
        <w:t xml:space="preserve">Au lancement de </w:t>
      </w:r>
      <w:proofErr w:type="spellStart"/>
      <w:r>
        <w:t>DCLeap</w:t>
      </w:r>
      <w:proofErr w:type="spellEnd"/>
      <w:r>
        <w:t>, vous accédez donc à cette fenêtre</w:t>
      </w:r>
      <w:r w:rsidR="006F0A40">
        <w:t xml:space="preserve">, </w:t>
      </w:r>
      <w:r w:rsidR="006F0A40">
        <w:rPr>
          <w:i/>
        </w:rPr>
        <w:t>Main Menu</w:t>
      </w:r>
      <w:r w:rsidR="006F0A40">
        <w:t>,</w:t>
      </w:r>
      <w:r>
        <w:t xml:space="preserve"> au sein de laquelle vous pouvez :</w:t>
      </w:r>
    </w:p>
    <w:p w14:paraId="77B4522E" w14:textId="77777777" w:rsidR="005A19C2" w:rsidRDefault="005A19C2" w:rsidP="006F7AF3">
      <w:pPr>
        <w:pStyle w:val="Paragraphedeliste"/>
        <w:numPr>
          <w:ilvl w:val="0"/>
          <w:numId w:val="1"/>
        </w:numPr>
        <w:jc w:val="both"/>
      </w:pPr>
      <w:r>
        <w:t>Mettre à jour les données de résolution ;</w:t>
      </w:r>
    </w:p>
    <w:p w14:paraId="5BC1AED6" w14:textId="7562E10C" w:rsidR="005A19C2" w:rsidRDefault="005A19C2" w:rsidP="006F7AF3">
      <w:pPr>
        <w:pStyle w:val="Paragraphedeliste"/>
        <w:numPr>
          <w:ilvl w:val="0"/>
          <w:numId w:val="1"/>
        </w:numPr>
        <w:jc w:val="both"/>
      </w:pPr>
      <w:r>
        <w:t>Activer la fonctionnalité de reconnaissance de gestuelle ;</w:t>
      </w:r>
    </w:p>
    <w:p w14:paraId="305D38F6" w14:textId="77777777" w:rsidR="005A19C2" w:rsidRPr="005A19C2" w:rsidRDefault="005A19C2" w:rsidP="006F7AF3">
      <w:pPr>
        <w:pStyle w:val="Paragraphedeliste"/>
        <w:numPr>
          <w:ilvl w:val="0"/>
          <w:numId w:val="1"/>
        </w:numPr>
        <w:jc w:val="both"/>
      </w:pPr>
      <w:r>
        <w:t xml:space="preserve">Définir la sensibilité de la gestuelle </w:t>
      </w:r>
      <w:proofErr w:type="spellStart"/>
      <w:proofErr w:type="gramStart"/>
      <w:r>
        <w:rPr>
          <w:i/>
        </w:rPr>
        <w:t>pinch</w:t>
      </w:r>
      <w:proofErr w:type="spellEnd"/>
      <w:r>
        <w:rPr>
          <w:i/>
        </w:rPr>
        <w:t>.</w:t>
      </w:r>
      <w:r w:rsidR="00AE0CA6">
        <w:t>(</w:t>
      </w:r>
      <w:proofErr w:type="gramEnd"/>
      <w:r w:rsidR="00AE0CA6">
        <w:t>WIP) ;</w:t>
      </w:r>
    </w:p>
    <w:p w14:paraId="035EFA75" w14:textId="77777777" w:rsidR="005A19C2" w:rsidRDefault="005A19C2" w:rsidP="006F7AF3">
      <w:pPr>
        <w:pStyle w:val="Paragraphedeliste"/>
        <w:numPr>
          <w:ilvl w:val="0"/>
          <w:numId w:val="1"/>
        </w:numPr>
        <w:jc w:val="both"/>
      </w:pPr>
      <w:r>
        <w:t>Définir la sensibilité des deux axes de déplacement de la souris (WIP) ;</w:t>
      </w:r>
    </w:p>
    <w:p w14:paraId="6DBAF9BF" w14:textId="0044DB30" w:rsidR="00DF4A75" w:rsidRDefault="00DF4A75" w:rsidP="006F7AF3">
      <w:pPr>
        <w:pStyle w:val="Paragraphedeliste"/>
        <w:numPr>
          <w:ilvl w:val="0"/>
          <w:numId w:val="1"/>
        </w:numPr>
        <w:jc w:val="both"/>
      </w:pPr>
      <w:r>
        <w:t>Changement de l’entrée de retour au menu principal (WIP) ;</w:t>
      </w:r>
    </w:p>
    <w:p w14:paraId="37159113" w14:textId="6D60825E" w:rsidR="008C569C" w:rsidRDefault="008C569C" w:rsidP="00C57314">
      <w:pPr>
        <w:jc w:val="center"/>
      </w:pPr>
      <w:r>
        <w:rPr>
          <w:noProof/>
        </w:rPr>
        <w:drawing>
          <wp:inline distT="0" distB="0" distL="0" distR="0" wp14:anchorId="7EF276E8" wp14:editId="39B4F359">
            <wp:extent cx="3848979" cy="3067050"/>
            <wp:effectExtent l="19050" t="19050" r="18415" b="190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1674" cy="30851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76377A" w14:textId="10F24738" w:rsidR="00E54AFC" w:rsidRPr="00E54AFC" w:rsidRDefault="00E54AFC" w:rsidP="00E54AFC">
      <w:pPr>
        <w:pBdr>
          <w:left w:val="single" w:sz="4" w:space="4" w:color="auto"/>
        </w:pBdr>
        <w:rPr>
          <w:b/>
          <w:bCs/>
        </w:rPr>
      </w:pPr>
      <w:r w:rsidRPr="00E54AFC">
        <w:rPr>
          <w:b/>
          <w:bCs/>
        </w:rPr>
        <w:t>S</w:t>
      </w:r>
      <w:r w:rsidRPr="00E54AFC">
        <w:rPr>
          <w:b/>
          <w:bCs/>
        </w:rPr>
        <w:t xml:space="preserve">i vous changer </w:t>
      </w:r>
      <w:r w:rsidRPr="00E54AFC">
        <w:rPr>
          <w:b/>
          <w:bCs/>
        </w:rPr>
        <w:t xml:space="preserve">une case à cocher, </w:t>
      </w:r>
      <w:r w:rsidRPr="00E54AFC">
        <w:rPr>
          <w:b/>
          <w:bCs/>
        </w:rPr>
        <w:t>vous devrez renseigner de nouveaux les r</w:t>
      </w:r>
      <w:r w:rsidRPr="00E54AFC">
        <w:rPr>
          <w:b/>
          <w:bCs/>
        </w:rPr>
        <w:t>é</w:t>
      </w:r>
      <w:r w:rsidRPr="00E54AFC">
        <w:rPr>
          <w:b/>
          <w:bCs/>
        </w:rPr>
        <w:t>solutions avant de sauvegarder, sinon vos changements ne seront pas pris en compte (sera corriger dans le futur).</w:t>
      </w:r>
    </w:p>
    <w:p w14:paraId="390C0AC6" w14:textId="77777777" w:rsidR="00DF4A75" w:rsidRDefault="00DF4A75" w:rsidP="00DF4A75">
      <w:pPr>
        <w:pStyle w:val="Titre2"/>
      </w:pPr>
      <w:r>
        <w:t>Menu aide</w:t>
      </w:r>
    </w:p>
    <w:p w14:paraId="1E062779" w14:textId="09365E71" w:rsidR="006F0A40" w:rsidRDefault="006F0A40" w:rsidP="009929CB">
      <w:pPr>
        <w:jc w:val="both"/>
      </w:pPr>
      <w:r>
        <w:t>A partir de cette fenêtre vous pouvez accéder à l’aide rappelant les différentes gestuelles implanté</w:t>
      </w:r>
      <w:r w:rsidR="00DF4A75">
        <w:t>e</w:t>
      </w:r>
      <w:r>
        <w:t>s</w:t>
      </w:r>
      <w:r w:rsidR="00DF4A75">
        <w:t>.</w:t>
      </w:r>
    </w:p>
    <w:p w14:paraId="05D1C2D6" w14:textId="080A89D6" w:rsidR="00C57314" w:rsidRDefault="00C57314" w:rsidP="00C57314">
      <w:pPr>
        <w:jc w:val="center"/>
      </w:pPr>
      <w:r>
        <w:rPr>
          <w:noProof/>
        </w:rPr>
        <w:drawing>
          <wp:inline distT="0" distB="0" distL="0" distR="0" wp14:anchorId="175685BA" wp14:editId="63CFED71">
            <wp:extent cx="3800475" cy="3028398"/>
            <wp:effectExtent l="19050" t="19050" r="9525" b="1968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7534" cy="3049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2502C1" w14:textId="77777777" w:rsidR="00DF4A75" w:rsidRDefault="00DF4A75" w:rsidP="00DF4A75">
      <w:pPr>
        <w:pStyle w:val="Titre2"/>
      </w:pPr>
      <w:r>
        <w:lastRenderedPageBreak/>
        <w:t>Bouton Start</w:t>
      </w:r>
    </w:p>
    <w:p w14:paraId="3FE78FFD" w14:textId="5EA93CD9" w:rsidR="00DF4A75" w:rsidRDefault="00DF4A75" w:rsidP="009929CB">
      <w:pPr>
        <w:jc w:val="both"/>
      </w:pPr>
      <w:r>
        <w:t xml:space="preserve">Une fois que vous avez appuyez sur le bouton </w:t>
      </w:r>
      <w:r>
        <w:rPr>
          <w:i/>
        </w:rPr>
        <w:t>Start</w:t>
      </w:r>
      <w:r>
        <w:t>, vous devriez voir apparaitre dans votre casque RV deux carrés, rouge et vert, témoignant de l’activation de la souris virtuelle.</w:t>
      </w:r>
    </w:p>
    <w:p w14:paraId="2DB7B7D8" w14:textId="1A793159" w:rsidR="00C26A61" w:rsidRDefault="00C26A61" w:rsidP="00C26A61">
      <w:pPr>
        <w:keepNext/>
      </w:pPr>
      <w:r>
        <w:rPr>
          <w:noProof/>
        </w:rPr>
        <w:drawing>
          <wp:inline distT="0" distB="0" distL="0" distR="0" wp14:anchorId="7AA060EF" wp14:editId="65EA678A">
            <wp:extent cx="1913265" cy="2238160"/>
            <wp:effectExtent l="19050" t="19050" r="10795" b="1016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8694" cy="225620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82C19" wp14:editId="298F8D41">
            <wp:extent cx="1755604" cy="2221105"/>
            <wp:effectExtent l="19050" t="19050" r="16510" b="273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8886" cy="2275864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6E2B9" wp14:editId="12878A3D">
            <wp:extent cx="1813293" cy="2230693"/>
            <wp:effectExtent l="19050" t="19050" r="15875" b="177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5620" cy="227046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1D903D41" w14:textId="589596F7" w:rsidR="00C26A61" w:rsidRDefault="00C26A61" w:rsidP="00C26A61">
      <w:pPr>
        <w:pStyle w:val="Lgende"/>
        <w:jc w:val="center"/>
      </w:pPr>
      <w:r>
        <w:t xml:space="preserve">Figure </w:t>
      </w:r>
      <w:fldSimple w:instr=" SEQ Figure \* ARABIC ">
        <w:r w:rsidR="00634797">
          <w:rPr>
            <w:noProof/>
          </w:rPr>
          <w:t>1</w:t>
        </w:r>
      </w:fldSimple>
      <w:r>
        <w:t xml:space="preserve"> – De gauche à droite - les deux mains assurent les mouvements de la souris, seule la main gauche, seule la droite</w:t>
      </w:r>
    </w:p>
    <w:p w14:paraId="318BA9B6" w14:textId="77777777" w:rsidR="00DF4A75" w:rsidRDefault="00DF4A75" w:rsidP="009929CB">
      <w:pPr>
        <w:jc w:val="both"/>
      </w:pPr>
      <w:r>
        <w:t>Le carré rouge indique que le contrôle de la souris est asservi à la main, gauche, le carré vert indique que le contrôle est asservi à la main droite.</w:t>
      </w:r>
    </w:p>
    <w:p w14:paraId="55FA8BEC" w14:textId="0A0B3D20" w:rsidR="00DF4A75" w:rsidRDefault="00DF4A75" w:rsidP="009929CB">
      <w:pPr>
        <w:jc w:val="both"/>
      </w:pPr>
      <w:r>
        <w:t>Afin d’éviter toute perturbation liée à l’activation du suivi par les deux mains, il est préférable d’affecter le suivi de la souris à une seule main à la fois.</w:t>
      </w:r>
    </w:p>
    <w:p w14:paraId="6C34B92F" w14:textId="573F767A" w:rsidR="00E54AFC" w:rsidRDefault="00E54AFC" w:rsidP="00E54AFC">
      <w:pPr>
        <w:pBdr>
          <w:left w:val="single" w:sz="4" w:space="4" w:color="auto"/>
        </w:pBdr>
        <w:jc w:val="both"/>
      </w:pPr>
      <w:proofErr w:type="spellStart"/>
      <w:r>
        <w:t>DCLeap</w:t>
      </w:r>
      <w:proofErr w:type="spellEnd"/>
      <w:r>
        <w:t xml:space="preserve"> illustre également via un texte bleu lorsque le clic droit est disponible (illustration ci-dessous).</w:t>
      </w:r>
    </w:p>
    <w:p w14:paraId="38B10B79" w14:textId="0E898DB5" w:rsidR="00E54AFC" w:rsidRPr="00DF4A75" w:rsidRDefault="00E54AFC" w:rsidP="00E54AFC">
      <w:pPr>
        <w:jc w:val="center"/>
      </w:pPr>
      <w:r w:rsidRPr="00382572">
        <w:rPr>
          <w:noProof/>
          <w:shd w:val="clear" w:color="auto" w:fill="F8F9FA"/>
        </w:rPr>
        <w:drawing>
          <wp:inline distT="0" distB="0" distL="0" distR="0" wp14:anchorId="4E0E1D9D" wp14:editId="30141EC8">
            <wp:extent cx="3193226" cy="2389640"/>
            <wp:effectExtent l="19050" t="19050" r="26670" b="10795"/>
            <wp:docPr id="12" name="Image 7">
              <a:extLst xmlns:a="http://schemas.openxmlformats.org/drawingml/2006/main">
                <a:ext uri="{FF2B5EF4-FFF2-40B4-BE49-F238E27FC236}">
                  <a16:creationId xmlns:a16="http://schemas.microsoft.com/office/drawing/2014/main" id="{BABF6307-57AD-4C79-9F54-BB4D8E038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>
                      <a:extLst>
                        <a:ext uri="{FF2B5EF4-FFF2-40B4-BE49-F238E27FC236}">
                          <a16:creationId xmlns:a16="http://schemas.microsoft.com/office/drawing/2014/main" id="{BABF6307-57AD-4C79-9F54-BB4D8E038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1117" t="12063" r="18750" b="7937"/>
                    <a:stretch/>
                  </pic:blipFill>
                  <pic:spPr>
                    <a:xfrm>
                      <a:off x="0" y="0"/>
                      <a:ext cx="3198645" cy="23936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1F3DEB" w14:textId="47575CEB" w:rsidR="00E54AFC" w:rsidRDefault="00E54AFC" w:rsidP="00E54AFC">
      <w:pPr>
        <w:pStyle w:val="Titre3"/>
      </w:pPr>
      <w:r>
        <w:t>Catapultage</w:t>
      </w:r>
    </w:p>
    <w:p w14:paraId="7D947DBB" w14:textId="1535BDCD" w:rsidR="00E54AFC" w:rsidRDefault="00E54AFC" w:rsidP="00E54AFC">
      <w:pPr>
        <w:pBdr>
          <w:left w:val="single" w:sz="4" w:space="4" w:color="auto"/>
        </w:pBdr>
      </w:pPr>
      <w:r>
        <w:t xml:space="preserve">La version 0.7 de </w:t>
      </w:r>
      <w:proofErr w:type="spellStart"/>
      <w:r>
        <w:t>DCLeap</w:t>
      </w:r>
      <w:proofErr w:type="spellEnd"/>
      <w:r>
        <w:t xml:space="preserve"> introduit le lancement de la catapulte par le biais du geste de « Salut », affecté à la commande </w:t>
      </w:r>
      <w:proofErr w:type="spellStart"/>
      <w:r>
        <w:t>LShift</w:t>
      </w:r>
      <w:proofErr w:type="spellEnd"/>
      <w:r>
        <w:t xml:space="preserve"> + U.</w:t>
      </w:r>
    </w:p>
    <w:p w14:paraId="49BF20DD" w14:textId="3A4599BF" w:rsidR="00E54AFC" w:rsidRDefault="00E54AFC" w:rsidP="00E54AFC">
      <w:pPr>
        <w:pBdr>
          <w:left w:val="single" w:sz="4" w:space="4" w:color="auto"/>
        </w:pBdr>
      </w:pPr>
      <w:r>
        <w:t>Quand vous exécuterez le salut, vous verrez apparaitre en rouge en haut à droite le texte « </w:t>
      </w:r>
      <w:proofErr w:type="spellStart"/>
      <w:r>
        <w:t>Catapult</w:t>
      </w:r>
      <w:proofErr w:type="spellEnd"/>
      <w:r>
        <w:t xml:space="preserve"> shoot !! ».</w:t>
      </w:r>
    </w:p>
    <w:p w14:paraId="1B28102D" w14:textId="6B015561" w:rsidR="00E54AFC" w:rsidRPr="00E54AFC" w:rsidRDefault="00E54AFC" w:rsidP="00E54AFC">
      <w:r w:rsidRPr="00382572">
        <w:rPr>
          <w:noProof/>
        </w:rPr>
        <w:drawing>
          <wp:inline distT="0" distB="0" distL="0" distR="0" wp14:anchorId="2D354B92" wp14:editId="0ED4E109">
            <wp:extent cx="5760720" cy="781050"/>
            <wp:effectExtent l="19050" t="19050" r="11430" b="19050"/>
            <wp:docPr id="16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C751362D-2807-470B-A585-CC84670570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C751362D-2807-470B-A585-CC84670570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15435" t="18242" r="27612" b="68030"/>
                    <a:stretch/>
                  </pic:blipFill>
                  <pic:spPr bwMode="auto">
                    <a:xfrm>
                      <a:off x="0" y="0"/>
                      <a:ext cx="5760720" cy="781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FE79C" w14:textId="3553DBA7" w:rsidR="00E54AFC" w:rsidRDefault="00E54AFC" w:rsidP="00E54AFC">
      <w:pPr>
        <w:pStyle w:val="Titre3"/>
      </w:pPr>
      <w:r>
        <w:lastRenderedPageBreak/>
        <w:t>Alignement sur la catapulte</w:t>
      </w:r>
    </w:p>
    <w:p w14:paraId="019FB9BC" w14:textId="284F54F8" w:rsidR="00E54AFC" w:rsidRPr="00E54AFC" w:rsidRDefault="00E54AFC" w:rsidP="00846586">
      <w:pPr>
        <w:pBdr>
          <w:left w:val="single" w:sz="4" w:space="4" w:color="auto"/>
        </w:pBdr>
        <w:jc w:val="both"/>
      </w:pPr>
      <w:r>
        <w:t xml:space="preserve">A l’instar du catapultage, le geste « pouce levé » vous permet d’exécuter la commande d’alignement affecté à la touche U. Vous verrez également apparaitre </w:t>
      </w:r>
      <w:r w:rsidR="00CE5957">
        <w:t>le texte « </w:t>
      </w:r>
      <w:proofErr w:type="spellStart"/>
      <w:r w:rsidR="00CE5957">
        <w:t>Catapult</w:t>
      </w:r>
      <w:proofErr w:type="spellEnd"/>
      <w:r w:rsidR="00CE5957">
        <w:t xml:space="preserve"> </w:t>
      </w:r>
      <w:proofErr w:type="spellStart"/>
      <w:r w:rsidR="00CE5957">
        <w:t>Align</w:t>
      </w:r>
      <w:proofErr w:type="spellEnd"/>
      <w:r w:rsidR="00CE5957">
        <w:t> » en rouge en haut à droite.</w:t>
      </w:r>
    </w:p>
    <w:p w14:paraId="07D6D0A7" w14:textId="0EED9954" w:rsidR="00DF4A75" w:rsidRDefault="00DF4A75" w:rsidP="00DF4A75">
      <w:pPr>
        <w:pStyle w:val="Titre2"/>
      </w:pPr>
      <w:r>
        <w:t>Quitter l’application</w:t>
      </w:r>
    </w:p>
    <w:p w14:paraId="570F4A11" w14:textId="096C2353" w:rsidR="00DF4A75" w:rsidRDefault="00DF4A75" w:rsidP="00DB0F2C">
      <w:pPr>
        <w:pStyle w:val="Sansinterligne"/>
        <w:pBdr>
          <w:left w:val="single" w:sz="4" w:space="4" w:color="auto"/>
        </w:pBdr>
        <w:jc w:val="both"/>
      </w:pPr>
      <w:r>
        <w:t xml:space="preserve">Afin de quitter l’application, il convient d’appuyer </w:t>
      </w:r>
      <w:r w:rsidR="00846586">
        <w:t xml:space="preserve">sur la combinaison </w:t>
      </w:r>
      <w:proofErr w:type="spellStart"/>
      <w:r w:rsidR="00846586">
        <w:t>Alt+Tab</w:t>
      </w:r>
      <w:proofErr w:type="spellEnd"/>
      <w:r w:rsidR="00846586">
        <w:t xml:space="preserve"> afin de redisposer </w:t>
      </w:r>
      <w:proofErr w:type="spellStart"/>
      <w:r w:rsidR="00846586">
        <w:t>DCLeap</w:t>
      </w:r>
      <w:proofErr w:type="spellEnd"/>
      <w:r w:rsidR="00846586">
        <w:t xml:space="preserve"> au premier plan, ensuite de presser sur la touche Echap afin de pouvoir cliquer sur la touche </w:t>
      </w:r>
      <w:proofErr w:type="spellStart"/>
      <w:r w:rsidR="00846586">
        <w:t>Quit</w:t>
      </w:r>
      <w:proofErr w:type="spellEnd"/>
      <w:r w:rsidR="00846586">
        <w:t>.</w:t>
      </w:r>
    </w:p>
    <w:p w14:paraId="1493EFC3" w14:textId="52D520BA" w:rsidR="00846586" w:rsidRDefault="00846586" w:rsidP="00DB0F2C">
      <w:pPr>
        <w:pStyle w:val="Sansinterligne"/>
        <w:pBdr>
          <w:left w:val="single" w:sz="4" w:space="4" w:color="auto"/>
        </w:pBdr>
        <w:jc w:val="both"/>
      </w:pPr>
      <w:r>
        <w:t xml:space="preserve">Sinon, </w:t>
      </w:r>
      <w:proofErr w:type="spellStart"/>
      <w:r>
        <w:t>DCLeap</w:t>
      </w:r>
      <w:proofErr w:type="spellEnd"/>
      <w:r>
        <w:t xml:space="preserve"> est quitté automatiquement dès lors que </w:t>
      </w:r>
      <w:proofErr w:type="spellStart"/>
      <w:r>
        <w:t>SteamVR</w:t>
      </w:r>
      <w:proofErr w:type="spellEnd"/>
      <w:r>
        <w:t xml:space="preserve"> s’éteint.</w:t>
      </w:r>
    </w:p>
    <w:p w14:paraId="00995F3F" w14:textId="29E0DBAC" w:rsidR="001A19CB" w:rsidRDefault="001A19CB" w:rsidP="001A19CB">
      <w:pPr>
        <w:pStyle w:val="Titre1"/>
      </w:pPr>
      <w:r>
        <w:t>Pour aller plus loin</w:t>
      </w:r>
      <w:r w:rsidR="009E4FA7">
        <w:t xml:space="preserve"> </w:t>
      </w:r>
    </w:p>
    <w:p w14:paraId="16E7AB09" w14:textId="2E1A642E" w:rsidR="001A19CB" w:rsidRDefault="00DB0F2C" w:rsidP="001051BB">
      <w:pPr>
        <w:pStyle w:val="Titre2"/>
        <w:numPr>
          <w:ilvl w:val="0"/>
          <w:numId w:val="6"/>
        </w:numPr>
      </w:pPr>
      <w:r>
        <w:t>Pincer</w:t>
      </w:r>
    </w:p>
    <w:p w14:paraId="346FBE77" w14:textId="0A8B7D4C" w:rsidR="001051BB" w:rsidRDefault="00DB0F2C" w:rsidP="00DB0F2C">
      <w:pPr>
        <w:pBdr>
          <w:left w:val="single" w:sz="4" w:space="4" w:color="auto"/>
        </w:pBdr>
      </w:pPr>
      <w:r>
        <w:t xml:space="preserve">Voici l’illustration, sous </w:t>
      </w:r>
      <w:proofErr w:type="spellStart"/>
      <w:r>
        <w:t>Unity</w:t>
      </w:r>
      <w:proofErr w:type="spellEnd"/>
      <w:r>
        <w:t>, de la zone de « pincer » (en rouge), et la zone de relâcher du pincer en bleu.</w:t>
      </w:r>
    </w:p>
    <w:p w14:paraId="24529511" w14:textId="0F2D7975" w:rsidR="00DB0F2C" w:rsidRDefault="00DB0F2C" w:rsidP="00DB0F2C">
      <w:pPr>
        <w:jc w:val="center"/>
      </w:pPr>
      <w:r w:rsidRPr="00382572">
        <w:rPr>
          <w:noProof/>
        </w:rPr>
        <w:drawing>
          <wp:inline distT="0" distB="0" distL="0" distR="0" wp14:anchorId="5E992D88" wp14:editId="3574A4CE">
            <wp:extent cx="1602297" cy="1677799"/>
            <wp:effectExtent l="19050" t="19050" r="17145" b="17780"/>
            <wp:docPr id="13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E6E95A17-F736-4FAC-8710-51BE0FADF8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E6E95A17-F736-4FAC-8710-51BE0FADF8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25116" t="28502" r="61742" b="47033"/>
                    <a:stretch/>
                  </pic:blipFill>
                  <pic:spPr>
                    <a:xfrm>
                      <a:off x="0" y="0"/>
                      <a:ext cx="1602297" cy="16777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EAA3FC" w14:textId="13DF0E5D" w:rsidR="001051BB" w:rsidRDefault="00DB0F2C" w:rsidP="001051BB">
      <w:pPr>
        <w:pStyle w:val="Titre2"/>
      </w:pPr>
      <w:r>
        <w:t>Paume face au casque</w:t>
      </w:r>
    </w:p>
    <w:p w14:paraId="241081C3" w14:textId="3B2617DE" w:rsidR="001051BB" w:rsidRDefault="00DB0F2C" w:rsidP="00DB0F2C">
      <w:pPr>
        <w:pBdr>
          <w:left w:val="single" w:sz="4" w:space="4" w:color="auto"/>
        </w:pBdr>
      </w:pPr>
      <w:r>
        <w:t xml:space="preserve">On voit ici que lorsque la ligne blanche (entre le casque et la paume) entre dans le cône rouge, </w:t>
      </w:r>
      <w:proofErr w:type="spellStart"/>
      <w:r>
        <w:t>LeapMotion</w:t>
      </w:r>
      <w:proofErr w:type="spellEnd"/>
      <w:r>
        <w:t xml:space="preserve"> détecte que votre main fait face à votre tête. Actuellement le cône est ouvert à 45°.</w:t>
      </w:r>
    </w:p>
    <w:p w14:paraId="284EEDE2" w14:textId="412BA1B2" w:rsidR="001051BB" w:rsidRDefault="00DB0F2C" w:rsidP="00DB0F2C">
      <w:pPr>
        <w:pStyle w:val="Sansinterligne"/>
        <w:jc w:val="center"/>
      </w:pPr>
      <w:r w:rsidRPr="00382572">
        <w:rPr>
          <w:noProof/>
        </w:rPr>
        <w:drawing>
          <wp:inline distT="0" distB="0" distL="0" distR="0" wp14:anchorId="3A35CB3E" wp14:editId="3CC2D640">
            <wp:extent cx="1341527" cy="1677800"/>
            <wp:effectExtent l="19050" t="19050" r="11430" b="17780"/>
            <wp:docPr id="14" name="Image 5">
              <a:extLst xmlns:a="http://schemas.openxmlformats.org/drawingml/2006/main">
                <a:ext uri="{FF2B5EF4-FFF2-40B4-BE49-F238E27FC236}">
                  <a16:creationId xmlns:a16="http://schemas.microsoft.com/office/drawing/2014/main" id="{A5D93856-BEDD-495E-9E3D-58EA6967CF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>
                      <a:extLst>
                        <a:ext uri="{FF2B5EF4-FFF2-40B4-BE49-F238E27FC236}">
                          <a16:creationId xmlns:a16="http://schemas.microsoft.com/office/drawing/2014/main" id="{A5D93856-BEDD-495E-9E3D-58EA6967CF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22718" t="32270" r="66279" b="43265"/>
                    <a:stretch/>
                  </pic:blipFill>
                  <pic:spPr>
                    <a:xfrm>
                      <a:off x="0" y="0"/>
                      <a:ext cx="1341527" cy="1677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82572">
        <w:rPr>
          <w:noProof/>
        </w:rPr>
        <w:drawing>
          <wp:inline distT="0" distB="0" distL="0" distR="0" wp14:anchorId="41E6FAD0" wp14:editId="5530CC89">
            <wp:extent cx="2692721" cy="1684655"/>
            <wp:effectExtent l="19050" t="19050" r="12700" b="10795"/>
            <wp:docPr id="15" name="Image 6">
              <a:extLst xmlns:a="http://schemas.openxmlformats.org/drawingml/2006/main">
                <a:ext uri="{FF2B5EF4-FFF2-40B4-BE49-F238E27FC236}">
                  <a16:creationId xmlns:a16="http://schemas.microsoft.com/office/drawing/2014/main" id="{6B193F07-CFFD-4A16-9A9D-CE7765B4D2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>
                      <a:extLst>
                        <a:ext uri="{FF2B5EF4-FFF2-40B4-BE49-F238E27FC236}">
                          <a16:creationId xmlns:a16="http://schemas.microsoft.com/office/drawing/2014/main" id="{6B193F07-CFFD-4A16-9A9D-CE7765B4D2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21428" t="33544" r="53929" b="39047"/>
                    <a:stretch/>
                  </pic:blipFill>
                  <pic:spPr>
                    <a:xfrm>
                      <a:off x="0" y="0"/>
                      <a:ext cx="2707250" cy="16937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3A5535" w14:textId="77777777" w:rsidR="001051BB" w:rsidRPr="00DF4A75" w:rsidRDefault="001051BB" w:rsidP="00DF4A75">
      <w:pPr>
        <w:pStyle w:val="Sansinterligne"/>
      </w:pPr>
      <w:bookmarkStart w:id="0" w:name="_GoBack"/>
      <w:bookmarkEnd w:id="0"/>
    </w:p>
    <w:sectPr w:rsidR="001051BB" w:rsidRPr="00DF4A75" w:rsidSect="00842FC3">
      <w:headerReference w:type="default" r:id="rId25"/>
      <w:footerReference w:type="default" r:id="rId26"/>
      <w:pgSz w:w="11906" w:h="16838"/>
      <w:pgMar w:top="1417" w:right="1417" w:bottom="1417" w:left="1417" w:header="709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8FBF31" w14:textId="77777777" w:rsidR="003D708C" w:rsidRDefault="003D708C" w:rsidP="006943F6">
      <w:pPr>
        <w:spacing w:after="0"/>
      </w:pPr>
      <w:r>
        <w:separator/>
      </w:r>
    </w:p>
  </w:endnote>
  <w:endnote w:type="continuationSeparator" w:id="0">
    <w:p w14:paraId="2FEEC5C2" w14:textId="77777777" w:rsidR="003D708C" w:rsidRDefault="003D708C" w:rsidP="006943F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32385329"/>
      <w:docPartObj>
        <w:docPartGallery w:val="Page Numbers (Bottom of Page)"/>
        <w:docPartUnique/>
      </w:docPartObj>
    </w:sdtPr>
    <w:sdtEndPr/>
    <w:sdtContent>
      <w:p w14:paraId="5776255C" w14:textId="77777777" w:rsidR="00842FC3" w:rsidRDefault="00842FC3">
        <w:pPr>
          <w:pStyle w:val="Pieddepage"/>
          <w:jc w:val="right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63360" behindDoc="1" locked="0" layoutInCell="1" allowOverlap="1" wp14:anchorId="2620D03C" wp14:editId="53E156C7">
                  <wp:simplePos x="0" y="0"/>
                  <wp:positionH relativeFrom="margin">
                    <wp:posOffset>-1261745</wp:posOffset>
                  </wp:positionH>
                  <wp:positionV relativeFrom="paragraph">
                    <wp:posOffset>-81915</wp:posOffset>
                  </wp:positionV>
                  <wp:extent cx="8277225" cy="1019175"/>
                  <wp:effectExtent l="19050" t="19050" r="28575" b="28575"/>
                  <wp:wrapNone/>
                  <wp:docPr id="5" name="Rectangle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277225" cy="1019175"/>
                          </a:xfrm>
                          <a:prstGeom prst="rect">
                            <a:avLst/>
                          </a:prstGeom>
                          <a:solidFill>
                            <a:srgbClr val="B0EE00"/>
                          </a:solid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4FD7A11D" id="Rectangle 5" o:spid="_x0000_s1026" style="position:absolute;margin-left:-99.35pt;margin-top:-6.45pt;width:651.75pt;height:80.25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" fillcolor="#b0ee00" strokecolor="#7f7f7f [1612]" strokeweight="2.25pt">
                  <w10:wrap anchorx="margin"/>
                </v:rect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6A8425B8" w14:textId="77777777" w:rsidR="006943F6" w:rsidRDefault="006943F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B3D4CC" w14:textId="77777777" w:rsidR="003D708C" w:rsidRDefault="003D708C" w:rsidP="006943F6">
      <w:pPr>
        <w:spacing w:after="0"/>
      </w:pPr>
      <w:r>
        <w:separator/>
      </w:r>
    </w:p>
  </w:footnote>
  <w:footnote w:type="continuationSeparator" w:id="0">
    <w:p w14:paraId="4BDE0658" w14:textId="77777777" w:rsidR="003D708C" w:rsidRDefault="003D708C" w:rsidP="006943F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DC9D0" w14:textId="77777777" w:rsidR="006943F6" w:rsidRDefault="00852503">
    <w:pPr>
      <w:pStyle w:val="En-tte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243F827" wp14:editId="3493D360">
              <wp:simplePos x="0" y="0"/>
              <wp:positionH relativeFrom="margin">
                <wp:align>center</wp:align>
              </wp:positionH>
              <wp:positionV relativeFrom="paragraph">
                <wp:posOffset>-753110</wp:posOffset>
              </wp:positionV>
              <wp:extent cx="8277225" cy="904875"/>
              <wp:effectExtent l="19050" t="19050" r="28575" b="28575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77225" cy="904875"/>
                      </a:xfrm>
                      <a:prstGeom prst="rect">
                        <a:avLst/>
                      </a:prstGeom>
                      <a:solidFill>
                        <a:srgbClr val="B0EE00"/>
                      </a:solidFill>
                      <a:ln w="28575"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2B70A8F" id="Rectangle 3" o:spid="_x0000_s1026" style="position:absolute;margin-left:0;margin-top:-59.3pt;width:651.75pt;height:71.2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" fillcolor="#b0ee00" strokecolor="#7f7f7f [1612]" strokeweight="2.25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0A2223"/>
    <w:multiLevelType w:val="hybridMultilevel"/>
    <w:tmpl w:val="8BD2637A"/>
    <w:lvl w:ilvl="0" w:tplc="A60CC7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176BEB"/>
    <w:multiLevelType w:val="hybridMultilevel"/>
    <w:tmpl w:val="E6BAFB0C"/>
    <w:lvl w:ilvl="0" w:tplc="72BAAC6E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030AB8"/>
    <w:multiLevelType w:val="hybridMultilevel"/>
    <w:tmpl w:val="C4408820"/>
    <w:lvl w:ilvl="0" w:tplc="AA6A0FA6">
      <w:start w:val="1"/>
      <w:numFmt w:val="lowerLetter"/>
      <w:pStyle w:val="Titre3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D880DEA"/>
    <w:multiLevelType w:val="hybridMultilevel"/>
    <w:tmpl w:val="14BCB04E"/>
    <w:lvl w:ilvl="0" w:tplc="930E2094">
      <w:start w:val="1"/>
      <w:numFmt w:val="decimal"/>
      <w:pStyle w:val="Titre2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3"/>
    <w:lvlOverride w:ilvl="0">
      <w:startOverride w:val="1"/>
    </w:lvlOverride>
  </w:num>
  <w:num w:numId="5">
    <w:abstractNumId w:val="2"/>
  </w:num>
  <w:num w:numId="6">
    <w:abstractNumId w:val="3"/>
    <w:lvlOverride w:ilvl="0">
      <w:startOverride w:val="1"/>
    </w:lvlOverride>
  </w:num>
  <w:num w:numId="7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7E"/>
    <w:rsid w:val="001051BB"/>
    <w:rsid w:val="001A19CB"/>
    <w:rsid w:val="00287ABE"/>
    <w:rsid w:val="003020CA"/>
    <w:rsid w:val="00374E40"/>
    <w:rsid w:val="00384AE3"/>
    <w:rsid w:val="003D708C"/>
    <w:rsid w:val="0047421B"/>
    <w:rsid w:val="00474F68"/>
    <w:rsid w:val="00524A7E"/>
    <w:rsid w:val="005A19C2"/>
    <w:rsid w:val="00634797"/>
    <w:rsid w:val="006563D1"/>
    <w:rsid w:val="006943F6"/>
    <w:rsid w:val="006F0A40"/>
    <w:rsid w:val="006F7AF3"/>
    <w:rsid w:val="00765FE1"/>
    <w:rsid w:val="00842FC3"/>
    <w:rsid w:val="00846586"/>
    <w:rsid w:val="00852503"/>
    <w:rsid w:val="008C569C"/>
    <w:rsid w:val="009929CB"/>
    <w:rsid w:val="009E4FA7"/>
    <w:rsid w:val="00A219A9"/>
    <w:rsid w:val="00AE0CA6"/>
    <w:rsid w:val="00B20997"/>
    <w:rsid w:val="00C26A61"/>
    <w:rsid w:val="00C50F4C"/>
    <w:rsid w:val="00C51014"/>
    <w:rsid w:val="00C57314"/>
    <w:rsid w:val="00C64F69"/>
    <w:rsid w:val="00CE5957"/>
    <w:rsid w:val="00DB0F2C"/>
    <w:rsid w:val="00DF4A75"/>
    <w:rsid w:val="00E54AFC"/>
    <w:rsid w:val="00E6083A"/>
    <w:rsid w:val="00E877EA"/>
    <w:rsid w:val="00EB07D2"/>
    <w:rsid w:val="00EC3783"/>
    <w:rsid w:val="00F529AF"/>
    <w:rsid w:val="00F82548"/>
    <w:rsid w:val="00F93C36"/>
    <w:rsid w:val="00F9474D"/>
    <w:rsid w:val="00FA4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0DCCF5"/>
  <w15:chartTrackingRefBased/>
  <w15:docId w15:val="{C8E56490-5A30-40B7-85AC-6ABD20425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20997"/>
    <w:pPr>
      <w:spacing w:after="120" w:line="240" w:lineRule="auto"/>
    </w:pPr>
    <w:rPr>
      <w:rFonts w:ascii="Times New Roman" w:hAnsi="Times New Roman"/>
    </w:rPr>
  </w:style>
  <w:style w:type="paragraph" w:styleId="Titre1">
    <w:name w:val="heading 1"/>
    <w:basedOn w:val="Normal"/>
    <w:next w:val="Normal"/>
    <w:link w:val="Titre1Car"/>
    <w:uiPriority w:val="9"/>
    <w:qFormat/>
    <w:rsid w:val="00384AE3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sz w:val="32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219A9"/>
    <w:pPr>
      <w:keepNext/>
      <w:keepLines/>
      <w:numPr>
        <w:numId w:val="3"/>
      </w:numPr>
      <w:spacing w:before="40" w:after="0"/>
      <w:outlineLvl w:val="1"/>
    </w:pPr>
    <w:rPr>
      <w:rFonts w:eastAsiaTheme="majorEastAsia" w:cstheme="majorBidi"/>
      <w:i/>
      <w:sz w:val="26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219A9"/>
    <w:pPr>
      <w:keepNext/>
      <w:keepLines/>
      <w:numPr>
        <w:numId w:val="5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051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74F68"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rsid w:val="00384AE3"/>
    <w:pPr>
      <w:spacing w:after="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84AE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384AE3"/>
    <w:rPr>
      <w:rFonts w:ascii="Times New Roman" w:eastAsiaTheme="majorEastAsia" w:hAnsi="Times New Roman" w:cstheme="majorBidi"/>
      <w:b/>
      <w:sz w:val="32"/>
      <w:szCs w:val="32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287ABE"/>
    <w:rPr>
      <w:rFonts w:ascii="Times New Roman" w:eastAsiaTheme="majorEastAsia" w:hAnsi="Times New Roman" w:cstheme="majorBidi"/>
      <w:i/>
      <w:sz w:val="26"/>
      <w:szCs w:val="26"/>
      <w:u w:val="single"/>
    </w:rPr>
  </w:style>
  <w:style w:type="paragraph" w:styleId="Sansinterligne">
    <w:name w:val="No Spacing"/>
    <w:link w:val="SansinterligneCar"/>
    <w:uiPriority w:val="1"/>
    <w:qFormat/>
    <w:rsid w:val="00DF4A75"/>
    <w:pPr>
      <w:spacing w:after="0" w:line="240" w:lineRule="auto"/>
    </w:pPr>
    <w:rPr>
      <w:rFonts w:ascii="Times New Roman" w:hAnsi="Times New Roman"/>
    </w:rPr>
  </w:style>
  <w:style w:type="character" w:customStyle="1" w:styleId="Titre3Car">
    <w:name w:val="Titre 3 Car"/>
    <w:basedOn w:val="Policepardfaut"/>
    <w:link w:val="Titre3"/>
    <w:uiPriority w:val="9"/>
    <w:rsid w:val="001051BB"/>
    <w:rPr>
      <w:rFonts w:ascii="Times New Roman" w:eastAsiaTheme="majorEastAsia" w:hAnsi="Times New Roman" w:cstheme="majorBidi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1051BB"/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paragraph" w:styleId="En-tte">
    <w:name w:val="header"/>
    <w:basedOn w:val="Normal"/>
    <w:link w:val="En-tteCar"/>
    <w:uiPriority w:val="99"/>
    <w:unhideWhenUsed/>
    <w:rsid w:val="006943F6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6943F6"/>
    <w:rPr>
      <w:rFonts w:ascii="Times New Roman" w:hAnsi="Times New Roman"/>
    </w:rPr>
  </w:style>
  <w:style w:type="paragraph" w:styleId="Pieddepage">
    <w:name w:val="footer"/>
    <w:basedOn w:val="Normal"/>
    <w:link w:val="PieddepageCar"/>
    <w:uiPriority w:val="99"/>
    <w:unhideWhenUsed/>
    <w:rsid w:val="006943F6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6943F6"/>
    <w:rPr>
      <w:rFonts w:ascii="Times New Roman" w:hAnsi="Times New Roma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52503"/>
    <w:rPr>
      <w:rFonts w:ascii="Times New Roman" w:hAnsi="Times New Roman"/>
    </w:rPr>
  </w:style>
  <w:style w:type="character" w:styleId="Lienhypertexte">
    <w:name w:val="Hyperlink"/>
    <w:basedOn w:val="Policepardfaut"/>
    <w:uiPriority w:val="99"/>
    <w:unhideWhenUsed/>
    <w:rsid w:val="00765FE1"/>
    <w:rPr>
      <w:color w:val="F49100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65FE1"/>
    <w:rPr>
      <w:color w:val="605E5C"/>
      <w:shd w:val="clear" w:color="auto" w:fill="E1DFDD"/>
    </w:rPr>
  </w:style>
  <w:style w:type="paragraph" w:styleId="Lgende">
    <w:name w:val="caption"/>
    <w:basedOn w:val="Normal"/>
    <w:next w:val="Normal"/>
    <w:uiPriority w:val="35"/>
    <w:unhideWhenUsed/>
    <w:qFormat/>
    <w:rsid w:val="00C26A61"/>
    <w:pPr>
      <w:spacing w:after="200"/>
    </w:pPr>
    <w:rPr>
      <w:i/>
      <w:iCs/>
      <w:color w:val="7F7F7F" w:themeColor="text1" w:themeTint="8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github.com/SDraw/driver_leap" TargetMode="External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buchner1/driver_leap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Bleu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FEBFFB-7519-4B40-BAB8-6799652CC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6</Pages>
  <Words>823</Words>
  <Characters>4531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Ministère des Armées</Company>
  <LinksUpToDate>false</LinksUpToDate>
  <CharactersWithSpaces>5344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DELDAL Yann LV</dc:creator>
  <cp:keywords/>
  <dc:description/>
  <cp:lastModifiedBy>Yann Deldal</cp:lastModifiedBy>
  <cp:revision>19</cp:revision>
  <dcterms:created xsi:type="dcterms:W3CDTF">2019-10-11T15:41:00Z</dcterms:created>
  <dcterms:modified xsi:type="dcterms:W3CDTF">2019-10-27T17:02:00Z</dcterms:modified>
</cp:coreProperties>
</file>